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55" w:rsidRPr="00A54255" w:rsidRDefault="00A54255" w:rsidP="00A542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54255">
        <w:rPr>
          <w:rFonts w:ascii="Times New Roman" w:hAnsi="Times New Roman" w:cs="Times New Roman"/>
          <w:b/>
          <w:sz w:val="28"/>
          <w:szCs w:val="28"/>
        </w:rPr>
        <w:t xml:space="preserve">Паспорт услуги (процесса) </w:t>
      </w:r>
      <w:r w:rsidR="006C0B08" w:rsidRPr="00A54255">
        <w:rPr>
          <w:rFonts w:ascii="Times New Roman" w:hAnsi="Times New Roman" w:cs="Times New Roman"/>
          <w:b/>
          <w:sz w:val="28"/>
          <w:szCs w:val="28"/>
        </w:rPr>
        <w:t>О</w:t>
      </w:r>
      <w:r w:rsidR="006C0B08">
        <w:rPr>
          <w:rFonts w:ascii="Times New Roman" w:hAnsi="Times New Roman" w:cs="Times New Roman"/>
          <w:b/>
          <w:sz w:val="28"/>
          <w:szCs w:val="28"/>
        </w:rPr>
        <w:t>О</w:t>
      </w:r>
      <w:r w:rsidR="006C0B08" w:rsidRPr="00A54255">
        <w:rPr>
          <w:rFonts w:ascii="Times New Roman" w:hAnsi="Times New Roman" w:cs="Times New Roman"/>
          <w:b/>
          <w:sz w:val="28"/>
          <w:szCs w:val="28"/>
        </w:rPr>
        <w:t>О «</w:t>
      </w:r>
      <w:r w:rsidR="006C0B08">
        <w:rPr>
          <w:rFonts w:ascii="Times New Roman" w:hAnsi="Times New Roman" w:cs="Times New Roman"/>
          <w:b/>
          <w:sz w:val="28"/>
          <w:szCs w:val="28"/>
        </w:rPr>
        <w:t>СЕВЕРЭНЕРГО</w:t>
      </w:r>
      <w:r w:rsidR="006C0B08" w:rsidRPr="00A54255">
        <w:rPr>
          <w:rFonts w:ascii="Times New Roman" w:hAnsi="Times New Roman" w:cs="Times New Roman"/>
          <w:b/>
          <w:sz w:val="28"/>
          <w:szCs w:val="28"/>
        </w:rPr>
        <w:t>»</w:t>
      </w:r>
    </w:p>
    <w:p w:rsidR="00B32327" w:rsidRDefault="00A54255" w:rsidP="00A542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4255">
        <w:rPr>
          <w:rFonts w:ascii="Times New Roman" w:hAnsi="Times New Roman" w:cs="Times New Roman"/>
          <w:sz w:val="24"/>
          <w:szCs w:val="24"/>
        </w:rPr>
        <w:t>(</w:t>
      </w:r>
      <w:r w:rsidR="00BC2A40" w:rsidRPr="00BC2A40">
        <w:rPr>
          <w:rFonts w:ascii="Times New Roman" w:hAnsi="Times New Roman" w:cs="Times New Roman"/>
          <w:sz w:val="24"/>
          <w:szCs w:val="24"/>
        </w:rPr>
        <w:t xml:space="preserve">Технологическое присоединение </w:t>
      </w:r>
      <w:proofErr w:type="spellStart"/>
      <w:r w:rsidR="00BC2A40" w:rsidRPr="00BC2A40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BC2A40" w:rsidRPr="00BC2A40">
        <w:rPr>
          <w:rFonts w:ascii="Times New Roman" w:hAnsi="Times New Roman" w:cs="Times New Roman"/>
          <w:sz w:val="24"/>
          <w:szCs w:val="24"/>
        </w:rPr>
        <w:t xml:space="preserve"> устройств посредством перераспределения максимальной мощности в пределах действия соответствующего центра питания</w:t>
      </w:r>
      <w:r w:rsidRPr="00A54255">
        <w:rPr>
          <w:rFonts w:ascii="Times New Roman" w:hAnsi="Times New Roman" w:cs="Times New Roman"/>
          <w:sz w:val="24"/>
          <w:szCs w:val="24"/>
        </w:rPr>
        <w:t>)</w:t>
      </w:r>
    </w:p>
    <w:p w:rsidR="00A54255" w:rsidRDefault="00A54255" w:rsidP="00A542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26B5" w:rsidRDefault="00A326B5" w:rsidP="00A542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4255" w:rsidRPr="00BC2A40" w:rsidRDefault="00A54255" w:rsidP="00A542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A40">
        <w:rPr>
          <w:rFonts w:ascii="Times New Roman" w:hAnsi="Times New Roman" w:cs="Times New Roman"/>
          <w:b/>
          <w:sz w:val="24"/>
          <w:szCs w:val="24"/>
          <w:u w:val="single"/>
        </w:rPr>
        <w:t>Кому предоставляется услуга:</w:t>
      </w:r>
    </w:p>
    <w:p w:rsidR="00A326B5" w:rsidRDefault="00331855" w:rsidP="00A54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1855">
        <w:rPr>
          <w:rFonts w:ascii="Times New Roman" w:hAnsi="Times New Roman" w:cs="Times New Roman"/>
          <w:sz w:val="24"/>
          <w:szCs w:val="24"/>
        </w:rPr>
        <w:t>Юридическое лицо или индивидуальный предприниматель.</w:t>
      </w:r>
    </w:p>
    <w:p w:rsidR="00331855" w:rsidRPr="00BC2A40" w:rsidRDefault="00331855" w:rsidP="00A54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255" w:rsidRPr="00BC2A40" w:rsidRDefault="00946254" w:rsidP="009462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A40">
        <w:rPr>
          <w:rFonts w:ascii="Times New Roman" w:hAnsi="Times New Roman" w:cs="Times New Roman"/>
          <w:b/>
          <w:sz w:val="24"/>
          <w:szCs w:val="24"/>
          <w:u w:val="single"/>
        </w:rPr>
        <w:t>Размер платы за предоставление услуги (процесса) и основание ее взимания:</w:t>
      </w:r>
    </w:p>
    <w:p w:rsidR="00A326B5" w:rsidRDefault="00331855" w:rsidP="00946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1855">
        <w:rPr>
          <w:rFonts w:ascii="Times New Roman" w:hAnsi="Times New Roman" w:cs="Times New Roman"/>
          <w:sz w:val="24"/>
          <w:szCs w:val="24"/>
        </w:rPr>
        <w:t xml:space="preserve">Размер платы за технологическое присоединение </w:t>
      </w:r>
      <w:proofErr w:type="spellStart"/>
      <w:r w:rsidRPr="00331855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331855">
        <w:rPr>
          <w:rFonts w:ascii="Times New Roman" w:hAnsi="Times New Roman" w:cs="Times New Roman"/>
          <w:sz w:val="24"/>
          <w:szCs w:val="24"/>
        </w:rPr>
        <w:t xml:space="preserve"> устройств рассчитывается исходя из величины максимальной мощности присоединяемых </w:t>
      </w:r>
      <w:proofErr w:type="spellStart"/>
      <w:r w:rsidRPr="00331855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331855">
        <w:rPr>
          <w:rFonts w:ascii="Times New Roman" w:hAnsi="Times New Roman" w:cs="Times New Roman"/>
          <w:sz w:val="24"/>
          <w:szCs w:val="24"/>
        </w:rPr>
        <w:t xml:space="preserve"> устрой</w:t>
      </w:r>
      <w:proofErr w:type="gramStart"/>
      <w:r w:rsidRPr="00331855">
        <w:rPr>
          <w:rFonts w:ascii="Times New Roman" w:hAnsi="Times New Roman" w:cs="Times New Roman"/>
          <w:sz w:val="24"/>
          <w:szCs w:val="24"/>
        </w:rPr>
        <w:t>ств с пр</w:t>
      </w:r>
      <w:proofErr w:type="gramEnd"/>
      <w:r w:rsidRPr="00331855">
        <w:rPr>
          <w:rFonts w:ascii="Times New Roman" w:hAnsi="Times New Roman" w:cs="Times New Roman"/>
          <w:sz w:val="24"/>
          <w:szCs w:val="24"/>
        </w:rPr>
        <w:t>именением стандартизированных тарифных ставок, установленных уполномоченным органом исполнительной власти в области государственного регулирования тарифов.</w:t>
      </w:r>
    </w:p>
    <w:p w:rsidR="00331855" w:rsidRPr="00BC2A40" w:rsidRDefault="00331855" w:rsidP="00946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254" w:rsidRPr="00BC2A40" w:rsidRDefault="00946254" w:rsidP="009462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A40">
        <w:rPr>
          <w:rFonts w:ascii="Times New Roman" w:hAnsi="Times New Roman" w:cs="Times New Roman"/>
          <w:b/>
          <w:sz w:val="24"/>
          <w:szCs w:val="24"/>
          <w:u w:val="single"/>
        </w:rPr>
        <w:t>Условия оказания услуги (процесса):</w:t>
      </w:r>
    </w:p>
    <w:p w:rsidR="00331855" w:rsidRPr="00331855" w:rsidRDefault="00331855" w:rsidP="00331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</w:t>
      </w:r>
      <w:r w:rsidRPr="00331855">
        <w:rPr>
          <w:rFonts w:ascii="Times New Roman" w:hAnsi="Times New Roman" w:cs="Times New Roman"/>
          <w:sz w:val="24"/>
          <w:szCs w:val="24"/>
        </w:rPr>
        <w:t>Наличие соглашения о перераспределении мощности между заинтересованными лицами; наличие избытков мощности.</w:t>
      </w:r>
    </w:p>
    <w:p w:rsidR="00331855" w:rsidRPr="00331855" w:rsidRDefault="00331855" w:rsidP="00331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</w:t>
      </w:r>
      <w:proofErr w:type="gramStart"/>
      <w:r w:rsidRPr="00331855">
        <w:rPr>
          <w:rFonts w:ascii="Times New Roman" w:hAnsi="Times New Roman" w:cs="Times New Roman"/>
          <w:sz w:val="24"/>
          <w:szCs w:val="24"/>
        </w:rPr>
        <w:t xml:space="preserve">Перераспределение возможно в пределах действия одного центра питания (при осуществлении перераспределения максимальной мощности в электрических сетях классом напряжения от 0,4 до 35 </w:t>
      </w:r>
      <w:proofErr w:type="spellStart"/>
      <w:r w:rsidRPr="0033185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331855">
        <w:rPr>
          <w:rFonts w:ascii="Times New Roman" w:hAnsi="Times New Roman" w:cs="Times New Roman"/>
          <w:sz w:val="24"/>
          <w:szCs w:val="24"/>
        </w:rPr>
        <w:t xml:space="preserve"> центром питания считается питающая подстанция с классом напряжения 35 </w:t>
      </w:r>
      <w:proofErr w:type="spellStart"/>
      <w:r w:rsidRPr="0033185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331855">
        <w:rPr>
          <w:rFonts w:ascii="Times New Roman" w:hAnsi="Times New Roman" w:cs="Times New Roman"/>
          <w:sz w:val="24"/>
          <w:szCs w:val="24"/>
        </w:rPr>
        <w:t xml:space="preserve">, при осуществлении перераспределения максимальной мощности в электрических сетях классом напряжения свыше 35 </w:t>
      </w:r>
      <w:proofErr w:type="spellStart"/>
      <w:r w:rsidRPr="0033185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331855">
        <w:rPr>
          <w:rFonts w:ascii="Times New Roman" w:hAnsi="Times New Roman" w:cs="Times New Roman"/>
          <w:sz w:val="24"/>
          <w:szCs w:val="24"/>
        </w:rPr>
        <w:t xml:space="preserve"> центром питания считается распреде</w:t>
      </w:r>
      <w:r>
        <w:rPr>
          <w:rFonts w:ascii="Times New Roman" w:hAnsi="Times New Roman" w:cs="Times New Roman"/>
          <w:sz w:val="24"/>
          <w:szCs w:val="24"/>
        </w:rPr>
        <w:t>лительное устройство подстанции.</w:t>
      </w:r>
      <w:proofErr w:type="gramEnd"/>
    </w:p>
    <w:p w:rsidR="00331855" w:rsidRPr="00331855" w:rsidRDefault="00331855" w:rsidP="00331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</w:t>
      </w:r>
      <w:r w:rsidRPr="00331855">
        <w:rPr>
          <w:rFonts w:ascii="Times New Roman" w:hAnsi="Times New Roman" w:cs="Times New Roman"/>
          <w:sz w:val="24"/>
          <w:szCs w:val="24"/>
        </w:rPr>
        <w:t xml:space="preserve">Заявители,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331855">
        <w:rPr>
          <w:rFonts w:ascii="Times New Roman" w:hAnsi="Times New Roman" w:cs="Times New Roman"/>
          <w:sz w:val="24"/>
          <w:szCs w:val="24"/>
        </w:rPr>
        <w:t xml:space="preserve">отношении которых до 1 января 2009 г. в установленном порядке было осуществлено технологическое присоединение к электрическим сетям, вправе по соглашению с иными владельцами </w:t>
      </w:r>
      <w:proofErr w:type="spellStart"/>
      <w:r w:rsidRPr="00331855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331855">
        <w:rPr>
          <w:rFonts w:ascii="Times New Roman" w:hAnsi="Times New Roman" w:cs="Times New Roman"/>
          <w:sz w:val="24"/>
          <w:szCs w:val="24"/>
        </w:rPr>
        <w:t xml:space="preserve"> устройств снизить объем максимальной мощности.</w:t>
      </w:r>
    </w:p>
    <w:p w:rsidR="00A326B5" w:rsidRDefault="00331855" w:rsidP="00331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4. </w:t>
      </w:r>
      <w:r w:rsidRPr="00331855">
        <w:rPr>
          <w:rFonts w:ascii="Times New Roman" w:hAnsi="Times New Roman" w:cs="Times New Roman"/>
          <w:sz w:val="24"/>
          <w:szCs w:val="24"/>
        </w:rPr>
        <w:t xml:space="preserve">За исключением лиц, юридические лица и индивидуальные предприниматели до 150 кВт (3 категория надежности), намеревающихся осуществить присоединение по временной схеме, физических лиц </w:t>
      </w:r>
      <w:proofErr w:type="spellStart"/>
      <w:r w:rsidRPr="00331855">
        <w:rPr>
          <w:rFonts w:ascii="Times New Roman" w:hAnsi="Times New Roman" w:cs="Times New Roman"/>
          <w:sz w:val="24"/>
          <w:szCs w:val="24"/>
        </w:rPr>
        <w:t>комунально</w:t>
      </w:r>
      <w:proofErr w:type="spellEnd"/>
      <w:r w:rsidRPr="00331855">
        <w:rPr>
          <w:rFonts w:ascii="Times New Roman" w:hAnsi="Times New Roman" w:cs="Times New Roman"/>
          <w:sz w:val="24"/>
          <w:szCs w:val="24"/>
        </w:rPr>
        <w:t>-бытовая нагрузка до 15 кВт (с учетом ранее присоединенной).</w:t>
      </w:r>
    </w:p>
    <w:p w:rsidR="00331855" w:rsidRPr="00BC2A40" w:rsidRDefault="00331855" w:rsidP="00331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254" w:rsidRPr="00BC2A40" w:rsidRDefault="00946254" w:rsidP="009462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A40">
        <w:rPr>
          <w:rFonts w:ascii="Times New Roman" w:hAnsi="Times New Roman" w:cs="Times New Roman"/>
          <w:b/>
          <w:sz w:val="24"/>
          <w:szCs w:val="24"/>
          <w:u w:val="single"/>
        </w:rPr>
        <w:t>Результат оказания услуги (процесса):</w:t>
      </w:r>
    </w:p>
    <w:p w:rsidR="00A326B5" w:rsidRDefault="00650473" w:rsidP="00946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Технологическое присоединение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Заявителя посредством перераспределения мощности.</w:t>
      </w:r>
    </w:p>
    <w:p w:rsidR="00650473" w:rsidRPr="00BC2A40" w:rsidRDefault="00650473" w:rsidP="00946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254" w:rsidRPr="00BC2A40" w:rsidRDefault="00946254" w:rsidP="009462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A40">
        <w:rPr>
          <w:rFonts w:ascii="Times New Roman" w:hAnsi="Times New Roman" w:cs="Times New Roman"/>
          <w:b/>
          <w:sz w:val="24"/>
          <w:szCs w:val="24"/>
          <w:u w:val="single"/>
        </w:rPr>
        <w:t>Общий срок оказания услуги (процесса):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120 дней - для заявителей, максимальная мощность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которых составляет до 670 кВт;</w:t>
      </w:r>
    </w:p>
    <w:p w:rsidR="00A326B5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1 год - для заявителей, максимальная мощность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которых составляет свыше 670 кВт.</w:t>
      </w:r>
    </w:p>
    <w:p w:rsidR="00650473" w:rsidRPr="00BC2A40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254" w:rsidRPr="00BC2A40" w:rsidRDefault="00946254" w:rsidP="009462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A40">
        <w:rPr>
          <w:rFonts w:ascii="Times New Roman" w:hAnsi="Times New Roman" w:cs="Times New Roman"/>
          <w:b/>
          <w:sz w:val="24"/>
          <w:szCs w:val="24"/>
          <w:u w:val="single"/>
        </w:rPr>
        <w:t>Состав, последовательность и сроки оказания услуги (процесса):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>1 Этап.</w:t>
      </w:r>
      <w:r w:rsidRPr="00650473">
        <w:rPr>
          <w:rFonts w:ascii="Times New Roman" w:hAnsi="Times New Roman" w:cs="Times New Roman"/>
          <w:sz w:val="24"/>
          <w:szCs w:val="24"/>
        </w:rPr>
        <w:t xml:space="preserve"> Заключение Соглашения о перераспределении мощности между заинтересованными лицами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lastRenderedPageBreak/>
        <w:t xml:space="preserve">Заключение соглашения между лицами о перераспределении максимальной мощности принадлежащими им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энергопринимающими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устройствами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В письменной форме</w:t>
      </w:r>
      <w:r w:rsidR="003332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Не ограничено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Пункт 34 Правил технологического присоединения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>2 Этап.</w:t>
      </w:r>
      <w:r w:rsidRPr="00650473">
        <w:rPr>
          <w:rFonts w:ascii="Times New Roman" w:hAnsi="Times New Roman" w:cs="Times New Roman"/>
          <w:sz w:val="24"/>
          <w:szCs w:val="24"/>
        </w:rPr>
        <w:t xml:space="preserve"> Направление уведомления в сетевую организацию подписанного сторонами соглашения о перераспределении мощности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Заключенное соглашение о перераспределении максимальной мощности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Направление уведомления в сетевую организацию подписанного сторонами соглашения о перераспределении мощности с пакетом необходимых документов. Рассмотрение уведомления на предмет полноты сведений и пакета необходимых документов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Уведомление в письменной форме направляется способом, позволяющим подтвердить факт получения, или выдача заявителю в офисе обслуживания потребителей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6 рабочих дней </w:t>
      </w:r>
      <w:proofErr w:type="gramStart"/>
      <w:r w:rsidRPr="00650473">
        <w:rPr>
          <w:rFonts w:ascii="Times New Roman" w:hAnsi="Times New Roman" w:cs="Times New Roman"/>
          <w:sz w:val="24"/>
          <w:szCs w:val="24"/>
        </w:rPr>
        <w:t>с даты регистрации</w:t>
      </w:r>
      <w:proofErr w:type="gramEnd"/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Пункт 34 Правил технологического присоединения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>3 Этап.</w:t>
      </w:r>
      <w:r w:rsidRPr="00650473">
        <w:rPr>
          <w:rFonts w:ascii="Times New Roman" w:hAnsi="Times New Roman" w:cs="Times New Roman"/>
          <w:sz w:val="24"/>
          <w:szCs w:val="24"/>
        </w:rPr>
        <w:t xml:space="preserve"> Сетевая организация направляет копию уведомления субъекту оперативно-диспетчерского управления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В следующих случаях: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- технические условия, подлежат согласованию с субъектом оперативно-диспетчерского управления;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- технические условия, ранее выданные лицу, максимальная мощность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которого перераспределяется, были согласованы с субъектом оперативно-диспетчерского управления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</w:p>
    <w:p w:rsid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Сетевая организация направляет копию уведомления субъекту оперативно-диспетчерского управления</w:t>
      </w:r>
    </w:p>
    <w:p w:rsidR="006B488D" w:rsidRPr="00650473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lastRenderedPageBreak/>
        <w:t>Способом, позволяющим подтвердить факт получения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В течение 5 рабочих дней со дня получения уведомления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Пункт 34 Правил технологического присоединения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>4 Этап.</w:t>
      </w:r>
      <w:r w:rsidRPr="00650473">
        <w:rPr>
          <w:rFonts w:ascii="Times New Roman" w:hAnsi="Times New Roman" w:cs="Times New Roman"/>
          <w:sz w:val="24"/>
          <w:szCs w:val="24"/>
        </w:rPr>
        <w:t xml:space="preserve"> Заключение договора об осуществлении технологического присоединения к электрическим сетям с заявителем, в пользу которого перераспределяется мощность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>4.1.</w:t>
      </w:r>
      <w:r w:rsidRPr="00650473">
        <w:rPr>
          <w:rFonts w:ascii="Times New Roman" w:hAnsi="Times New Roman" w:cs="Times New Roman"/>
          <w:sz w:val="24"/>
          <w:szCs w:val="24"/>
        </w:rPr>
        <w:t xml:space="preserve"> Направление заявителю уведомления об увеличении срока в связи с согласованием технических условий с системным оператором: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При необходимости согласования сетевой организации технических условий с системным оператором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Уведомление в письменной форме направляется способом, позволяющим подтвердить факт получения, или выдача заявителю в офисе обслуживания потребителей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Пункт 15, 21 Правил технологического присоединения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>4.2.</w:t>
      </w:r>
      <w:r w:rsidRPr="00650473">
        <w:rPr>
          <w:rFonts w:ascii="Times New Roman" w:hAnsi="Times New Roman" w:cs="Times New Roman"/>
          <w:sz w:val="24"/>
          <w:szCs w:val="24"/>
        </w:rPr>
        <w:t xml:space="preserve"> Направление (выдача при очном посещении офиса обслуживания) сетевой организацией проекта договора об осуществлении технологического присоединения с техническими условиями: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Письменная форма проекта договора, подписанного со стороны сетевой организации, направляется способом, позволяющим подтвердить факт получения, или выдача заявителю в офисе обслуживания потребителей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30 дней </w:t>
      </w:r>
      <w:proofErr w:type="gramStart"/>
      <w:r w:rsidRPr="00650473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650473">
        <w:rPr>
          <w:rFonts w:ascii="Times New Roman" w:hAnsi="Times New Roman" w:cs="Times New Roman"/>
          <w:sz w:val="24"/>
          <w:szCs w:val="24"/>
        </w:rPr>
        <w:t xml:space="preserve"> уведомления или недостающих сведений - не позднее 3 рабочих дней со дня согласования с системным оператором тех. условий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Пункт 15 Правил технологического присоединения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>4.3.</w:t>
      </w:r>
      <w:r w:rsidRPr="00650473">
        <w:rPr>
          <w:rFonts w:ascii="Times New Roman" w:hAnsi="Times New Roman" w:cs="Times New Roman"/>
          <w:sz w:val="24"/>
          <w:szCs w:val="24"/>
        </w:rPr>
        <w:t xml:space="preserve"> Подписание заявителем двух экземпляров проекта договора и направление (представляет в офис обслуживания потребителей) одного экземпляра сетевой организации с приложением к нему документов, подтверждающих полномочия лица, подписавшего такой договор: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lastRenderedPageBreak/>
        <w:t xml:space="preserve">30 дней со дня получения заявителем проекта договора. В случае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ненаправления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подписанного проекта договора либо мотивированного отказа от его подписания через 60 дней – заявка аннулируется.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Пункт 15 Правил технологического присоединения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>4.4.</w:t>
      </w:r>
      <w:r w:rsidRPr="00650473">
        <w:rPr>
          <w:rFonts w:ascii="Times New Roman" w:hAnsi="Times New Roman" w:cs="Times New Roman"/>
          <w:sz w:val="24"/>
          <w:szCs w:val="24"/>
        </w:rPr>
        <w:t xml:space="preserve"> Заявитель направляет сетевой организации мотивированный отказ от подписания проекта договора с предложением об изменении представленного проекта договора: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В случае несогласия заявителя с представленным сетевой организацией проектом договора и (или) несоответствия его Правилам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Письменная форма мотивированного отказа, направляется способом, позволяющим подтвердить факт получения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в течение 30 дней со дня получения подписанного сетевой организацией проекта договора и технических условий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Пункт 15 Правил технологического присоединения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>4.5.</w:t>
      </w:r>
      <w:r w:rsidRPr="00650473">
        <w:rPr>
          <w:rFonts w:ascii="Times New Roman" w:hAnsi="Times New Roman" w:cs="Times New Roman"/>
          <w:sz w:val="24"/>
          <w:szCs w:val="24"/>
        </w:rPr>
        <w:t xml:space="preserve"> Направление (выдача при очном посещении офиса обслуживания) сетевой организацией откорректированного проекта договора об осуществлении технологического присоединения с техническими условиями вследствие получения от заявителя мотивированного отказа от подписания проекта договора: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Письменная форма проекта договора, подписанного со стороны сетевой организации, направляется способом, позволяющим подтвердить факт получения, или выдача заявителю в офисе обслуживания потребителей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5 рабочих дней </w:t>
      </w:r>
      <w:proofErr w:type="gramStart"/>
      <w:r w:rsidRPr="00650473">
        <w:rPr>
          <w:rFonts w:ascii="Times New Roman" w:hAnsi="Times New Roman" w:cs="Times New Roman"/>
          <w:sz w:val="24"/>
          <w:szCs w:val="24"/>
        </w:rPr>
        <w:t>с даты получения от заявителя мотивированного требования о приведении проекта договора в соответствие с Правилами</w:t>
      </w:r>
      <w:proofErr w:type="gramEnd"/>
      <w:r w:rsidRPr="00650473">
        <w:rPr>
          <w:rFonts w:ascii="Times New Roman" w:hAnsi="Times New Roman" w:cs="Times New Roman"/>
          <w:sz w:val="24"/>
          <w:szCs w:val="24"/>
        </w:rPr>
        <w:t xml:space="preserve"> ТП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Пункт 15 Правил технологического присоединения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>5 Этап.</w:t>
      </w:r>
      <w:r w:rsidRPr="00650473">
        <w:rPr>
          <w:rFonts w:ascii="Times New Roman" w:hAnsi="Times New Roman" w:cs="Times New Roman"/>
          <w:sz w:val="24"/>
          <w:szCs w:val="24"/>
        </w:rPr>
        <w:t xml:space="preserve"> Сетевая организация направляет лицу, максимальная мощность которого перераспределяется, информацию об изменениях в ранее выданные ему технические условия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В случае технические условия подлежат согласованию с субъектом оперативно-диспетчерского управления, предварительно сетевая организация проводит согласование с субъектом оперативно-диспетчерского управления и срок продлевается на срок согласования изменений, внесенных в технические условия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не позднее 10 рабочих дней со дня выдачи технических условий лицу, в пользу которого перераспределяется максимальная мощность</w:t>
      </w:r>
    </w:p>
    <w:p w:rsidR="00650473" w:rsidRP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6B488D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6B488D" w:rsidRDefault="006B488D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88D">
        <w:rPr>
          <w:rFonts w:ascii="Times New Roman" w:hAnsi="Times New Roman" w:cs="Times New Roman"/>
          <w:b/>
          <w:sz w:val="24"/>
          <w:szCs w:val="24"/>
        </w:rPr>
        <w:t>6 Этап.</w:t>
      </w:r>
      <w:r w:rsidRPr="00650473">
        <w:rPr>
          <w:rFonts w:ascii="Times New Roman" w:hAnsi="Times New Roman" w:cs="Times New Roman"/>
          <w:sz w:val="24"/>
          <w:szCs w:val="24"/>
        </w:rPr>
        <w:t xml:space="preserve"> Выполнение сторонами мероприятий по технологическому присоединению, предусмотренных договором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>6.1.</w:t>
      </w:r>
      <w:r w:rsidRPr="00650473">
        <w:rPr>
          <w:rFonts w:ascii="Times New Roman" w:hAnsi="Times New Roman" w:cs="Times New Roman"/>
          <w:sz w:val="24"/>
          <w:szCs w:val="24"/>
        </w:rPr>
        <w:t xml:space="preserve"> Оплата услуг по договору об осуществлении технологического присоединения: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Заключенный договор об осуществлении технологического присоединения с заявителем, в пользу которого перераспределяется мощность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В соответствии с условиями договора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Пункт 15, 16, 18, 38 Правил технологического присоединения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>6.2.</w:t>
      </w:r>
      <w:r w:rsidRPr="00650473">
        <w:rPr>
          <w:rFonts w:ascii="Times New Roman" w:hAnsi="Times New Roman" w:cs="Times New Roman"/>
          <w:sz w:val="24"/>
          <w:szCs w:val="24"/>
        </w:rPr>
        <w:t xml:space="preserve"> Выполнение сетевой организацией мероприятий, предусмотренных договором: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Заключенный договор об осуществлении технологического присоединения с заявителем, в пользу которого перераспределяется мощность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В соответствии с условиями договора</w:t>
      </w:r>
    </w:p>
    <w:p w:rsidR="00F41537" w:rsidRPr="00650473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Пункт 15, 16, 18, 38 Правил технологического присоединения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>6.3.</w:t>
      </w:r>
      <w:r w:rsidRPr="00650473">
        <w:rPr>
          <w:rFonts w:ascii="Times New Roman" w:hAnsi="Times New Roman" w:cs="Times New Roman"/>
          <w:sz w:val="24"/>
          <w:szCs w:val="24"/>
        </w:rPr>
        <w:t xml:space="preserve"> Выполнение заявителем, мощность которого перераспределяется, мероприятий по уменьшению мощности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в соответствии с техническими условиями: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Заключенный договор об осуществлении технологического присоединения с заявителем, в пользу которого перераспределяется мощность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До завершения срока осуществления мероприятий по присоединению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лица, в пользу которого перераспределяется мощность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Пункт 15, 16, 18, 38 Правил технологического присоединения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lastRenderedPageBreak/>
        <w:t>6.4.</w:t>
      </w:r>
      <w:r w:rsidRPr="00650473">
        <w:rPr>
          <w:rFonts w:ascii="Times New Roman" w:hAnsi="Times New Roman" w:cs="Times New Roman"/>
          <w:sz w:val="24"/>
          <w:szCs w:val="24"/>
        </w:rPr>
        <w:t xml:space="preserve"> Выполнение заявителем, в пользу которого перераспределяется мощность, мероприятий, предусмотренных договором: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Заключенный договор об осуществлении технологического присоединения с заявителем, в пользу которого перераспределяется мощность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В соответствии с условиями договора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>6.5.</w:t>
      </w:r>
      <w:r w:rsidRPr="00650473">
        <w:rPr>
          <w:rFonts w:ascii="Times New Roman" w:hAnsi="Times New Roman" w:cs="Times New Roman"/>
          <w:sz w:val="24"/>
          <w:szCs w:val="24"/>
        </w:rPr>
        <w:t xml:space="preserve"> Направление уведомления заявителем, в пользу которого перераспределяется мощность, сетевой организации о выполнении технических условий с пакетом необходимых документов: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Заключенный договор об осуществлении технологического присоединения с заявителем, в пользу которого перераспределяется мощность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Письменное уведомление о выполнении технических условий с приложением необходимых документов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После выполнения технических условий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Пункты 85, 86 Правил технологического присоединения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>6.6.</w:t>
      </w:r>
      <w:r w:rsidRPr="00650473">
        <w:rPr>
          <w:rFonts w:ascii="Times New Roman" w:hAnsi="Times New Roman" w:cs="Times New Roman"/>
          <w:sz w:val="24"/>
          <w:szCs w:val="24"/>
        </w:rPr>
        <w:t xml:space="preserve"> Направление сетевой организацией уведомления о готовности заявителя к проверке выполнения технических условий субъекту оперативно-диспетчерского управления копии уведомления и приложенных к нему документов: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При необходимости согласования сетевой организации технических условий с системным оператором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Копии уведомления заявителя с необходимым пакетом документов способом, позволяющим подтвердить факт получения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В течение 2 дней со дня получения от заявителя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Пункты 94 Правил технологического присоединения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>7 Этап.</w:t>
      </w:r>
      <w:r w:rsidRPr="00650473">
        <w:rPr>
          <w:rFonts w:ascii="Times New Roman" w:hAnsi="Times New Roman" w:cs="Times New Roman"/>
          <w:sz w:val="24"/>
          <w:szCs w:val="24"/>
        </w:rPr>
        <w:t xml:space="preserve"> Проверка выполнения технических условий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>7.1.</w:t>
      </w:r>
      <w:r w:rsidRPr="00650473">
        <w:rPr>
          <w:rFonts w:ascii="Times New Roman" w:hAnsi="Times New Roman" w:cs="Times New Roman"/>
          <w:sz w:val="24"/>
          <w:szCs w:val="24"/>
        </w:rPr>
        <w:t xml:space="preserve"> Проверка соответствия технических решений, параметров оборудования (устройств) и проведенных мероприятий требованиям технических условий. Осмотр (обследование) электроустановок заявителей. Мероприятия по проверке выполнения технических условий проводятся непосредственно в процессе проведения осмотра: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Направление заявителем сетевой организацией уведомления о выполнении технических условий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Акт осмотра (обследования) электроустановки в письменной форме. При невыполнении требований технических условий сетевая организация в письменной форме уведомляет об этом заявителя. При осмотре электроустановок замечания указываются в акте осмотра (обследования) электроустановки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В течение 10 дней со дня получения от заявителя документов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Пункты 83-89 Правил технологического присоединения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>7.2.</w:t>
      </w:r>
      <w:r w:rsidRPr="00650473">
        <w:rPr>
          <w:rFonts w:ascii="Times New Roman" w:hAnsi="Times New Roman" w:cs="Times New Roman"/>
          <w:sz w:val="24"/>
          <w:szCs w:val="24"/>
        </w:rPr>
        <w:t xml:space="preserve"> Согласование Акта осмотра (обследования) электроустановки с субъектом оперативно-диспетчерского управления: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Если представители субъекта оперативно-диспетчерского управления участвовали в осмотре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Согласованный Акт осмотра (обследования) электроустановки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F41537" w:rsidRPr="00650473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Пункт 97 Правил технологического присоединения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>7.3.</w:t>
      </w:r>
      <w:r w:rsidRPr="00650473">
        <w:rPr>
          <w:rFonts w:ascii="Times New Roman" w:hAnsi="Times New Roman" w:cs="Times New Roman"/>
          <w:sz w:val="24"/>
          <w:szCs w:val="24"/>
        </w:rPr>
        <w:t xml:space="preserve"> Потребитель направляет в адрес органа федерального государственного энергетического надзора уведомление о проведении сетевой организацией осмотра (обследования) электроустановок заявителя: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Письменное уведомление способом, позволяющим установить дату отправки и получения уведомления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в течение 5 дней со дня оформления акта осмотра (обследования) электроустановок заявителя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Пункты 18(1) - 18(4) Правил технологического присоединения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>7.4.</w:t>
      </w:r>
      <w:r w:rsidRPr="00650473">
        <w:rPr>
          <w:rFonts w:ascii="Times New Roman" w:hAnsi="Times New Roman" w:cs="Times New Roman"/>
          <w:sz w:val="24"/>
          <w:szCs w:val="24"/>
        </w:rPr>
        <w:t xml:space="preserve"> Повторный осмотр электроустановки заявителя: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В случае невыполнении заявителем требований технических условий. Получение от заявителя сетевой организации уведомления об устранении замечаний по выполнению технических условий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Акт осмотра (обследования) электроустановки в письменной форме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Не позднее 3 рабочих дней после получения </w:t>
      </w:r>
      <w:proofErr w:type="gramStart"/>
      <w:r w:rsidRPr="00650473">
        <w:rPr>
          <w:rFonts w:ascii="Times New Roman" w:hAnsi="Times New Roman" w:cs="Times New Roman"/>
          <w:sz w:val="24"/>
          <w:szCs w:val="24"/>
        </w:rPr>
        <w:t>от заявителя уведомления об устранении замечаний с приложением информации о принятых мерах по их устранению</w:t>
      </w:r>
      <w:proofErr w:type="gramEnd"/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Пункты 89 Правил технологического присоединения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>7.5.</w:t>
      </w:r>
      <w:r w:rsidRPr="00650473">
        <w:rPr>
          <w:rFonts w:ascii="Times New Roman" w:hAnsi="Times New Roman" w:cs="Times New Roman"/>
          <w:sz w:val="24"/>
          <w:szCs w:val="24"/>
        </w:rPr>
        <w:t xml:space="preserve"> Прием в эксплуатацию прибора учета.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Подписание сторонами и передача Акт допуска в эксплуатацию прибора учета: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Акт допуска в эксплуатацию прибора учета в письменной форме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В день проведения проверки</w:t>
      </w:r>
    </w:p>
    <w:p w:rsidR="00F41537" w:rsidRPr="00650473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Раздел Х Основ функционирования розничных рынков электрической энергии</w:t>
      </w:r>
    </w:p>
    <w:p w:rsid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>7.6.</w:t>
      </w:r>
      <w:r w:rsidRPr="00650473">
        <w:rPr>
          <w:rFonts w:ascii="Times New Roman" w:hAnsi="Times New Roman" w:cs="Times New Roman"/>
          <w:sz w:val="24"/>
          <w:szCs w:val="24"/>
        </w:rPr>
        <w:t xml:space="preserve"> Направление (выдача) заявителю Акта о выполнении технических условий в 2 экземплярах: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В случае выполнения заявителем требований технических условий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В случае выполнения заявителем требований технических условий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3-дневный срок после проведения осмотра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Пункт 87 Правил технологического присоединения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7.7. </w:t>
      </w:r>
      <w:r w:rsidRPr="00650473">
        <w:rPr>
          <w:rFonts w:ascii="Times New Roman" w:hAnsi="Times New Roman" w:cs="Times New Roman"/>
          <w:sz w:val="24"/>
          <w:szCs w:val="24"/>
        </w:rPr>
        <w:t>Заявитель возвращает в сетевую организацию один экземпляр подписанного со своей стороны акта о выполнении технических условий: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Подписанный Акт о выполнении технических условий в письменной форме направляется способом, позволяющим подтвердить факт получения, или выдаются заявителю в офисе обслуживания потребителей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В течение 5 дней со дня получения подписанного сетевой организацией акта о выполнении технических условий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lastRenderedPageBreak/>
        <w:t xml:space="preserve">Пункты 88 Правил технологического присоединения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>8 Этап.</w:t>
      </w:r>
      <w:r w:rsidRPr="00650473">
        <w:rPr>
          <w:rFonts w:ascii="Times New Roman" w:hAnsi="Times New Roman" w:cs="Times New Roman"/>
          <w:sz w:val="24"/>
          <w:szCs w:val="24"/>
        </w:rPr>
        <w:t xml:space="preserve"> Присоединение объектов заявителя и подписание актов, подтверждающих технологическое присоединение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>8.1.</w:t>
      </w:r>
      <w:r w:rsidRPr="00650473">
        <w:rPr>
          <w:rFonts w:ascii="Times New Roman" w:hAnsi="Times New Roman" w:cs="Times New Roman"/>
          <w:sz w:val="24"/>
          <w:szCs w:val="24"/>
        </w:rPr>
        <w:t xml:space="preserve"> Фактическое присоединение объектов заявителя и включение коммутационного аппарата (фиксация коммутационного аппарата в положении "включено"):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В соответствии с условиями договора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Пункты 7, 18 Правил технологического присоединения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>8.2.</w:t>
      </w:r>
      <w:r w:rsidRPr="00650473">
        <w:rPr>
          <w:rFonts w:ascii="Times New Roman" w:hAnsi="Times New Roman" w:cs="Times New Roman"/>
          <w:sz w:val="24"/>
          <w:szCs w:val="24"/>
        </w:rPr>
        <w:t xml:space="preserve"> Оформление сетевой организации и направление (выдача) заявителю: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Акта об осуществлении технологического присоединения;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Акта разграничения границ балансовой принадлежности сторон;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Акт разграничения эксплуатационной ответственности сторон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Подписанные со стороны сетевой организации Акты в письменной форме направляются способом, позволяющим подтвердить факт получения, или выдаются заявителю в офисе обслуживания потребителей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В соответствии с условиями договора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Пункт 19 Правил технологического присоединения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>8.3.</w:t>
      </w:r>
      <w:r w:rsidRPr="00650473">
        <w:rPr>
          <w:rFonts w:ascii="Times New Roman" w:hAnsi="Times New Roman" w:cs="Times New Roman"/>
          <w:sz w:val="24"/>
          <w:szCs w:val="24"/>
        </w:rPr>
        <w:t xml:space="preserve"> Направление сетевой организацией подписанных с заявителем актов в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энергосбытовую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организацию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В письменной или электронной форме</w:t>
      </w:r>
    </w:p>
    <w:p w:rsidR="00650473" w:rsidRPr="00F41537" w:rsidRDefault="00F41537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53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F41537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>В течение 2 рабочих дней после предоставления подписанных заявителем актов в сетевую организацию</w:t>
      </w:r>
    </w:p>
    <w:p w:rsidR="00650473" w:rsidRPr="009D7F81" w:rsidRDefault="009D7F81" w:rsidP="006504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F8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0473" w:rsidRPr="009D7F81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A326B5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3">
        <w:rPr>
          <w:rFonts w:ascii="Times New Roman" w:hAnsi="Times New Roman" w:cs="Times New Roman"/>
          <w:sz w:val="24"/>
          <w:szCs w:val="24"/>
        </w:rPr>
        <w:t xml:space="preserve">Пункт 19 (1) Правил технологического присоединения </w:t>
      </w:r>
      <w:proofErr w:type="spellStart"/>
      <w:r w:rsidRPr="00650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50473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650473" w:rsidRPr="00BC2A40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254" w:rsidRPr="00BC2A40" w:rsidRDefault="00946254" w:rsidP="009462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A40">
        <w:rPr>
          <w:rFonts w:ascii="Times New Roman" w:hAnsi="Times New Roman" w:cs="Times New Roman"/>
          <w:b/>
          <w:sz w:val="24"/>
          <w:szCs w:val="24"/>
          <w:u w:val="single"/>
        </w:rPr>
        <w:t>Форма и способ подачи заявки:</w:t>
      </w:r>
    </w:p>
    <w:p w:rsidR="00650473" w:rsidRP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1. </w:t>
      </w:r>
      <w:r w:rsidRPr="00650473">
        <w:rPr>
          <w:rFonts w:ascii="Times New Roman" w:hAnsi="Times New Roman" w:cs="Times New Roman"/>
          <w:sz w:val="24"/>
          <w:szCs w:val="24"/>
        </w:rPr>
        <w:t>Рекомендуемая форма: уведомление о подписании соглашения о перераспределении мощности.</w:t>
      </w:r>
      <w:r w:rsidR="0033322B" w:rsidRPr="0033322B">
        <w:rPr>
          <w:rFonts w:ascii="Times New Roman" w:hAnsi="Times New Roman" w:cs="Times New Roman"/>
          <w:sz w:val="24"/>
          <w:szCs w:val="24"/>
        </w:rPr>
        <w:t xml:space="preserve"> </w:t>
      </w:r>
      <w:r w:rsidR="0033322B">
        <w:rPr>
          <w:rFonts w:ascii="Times New Roman" w:hAnsi="Times New Roman" w:cs="Times New Roman"/>
          <w:sz w:val="24"/>
          <w:szCs w:val="24"/>
        </w:rPr>
        <w:t>Находится на официальном сайте ООО «</w:t>
      </w:r>
      <w:proofErr w:type="spellStart"/>
      <w:r w:rsidR="0033322B">
        <w:rPr>
          <w:rFonts w:ascii="Times New Roman" w:hAnsi="Times New Roman" w:cs="Times New Roman"/>
          <w:sz w:val="24"/>
          <w:szCs w:val="24"/>
        </w:rPr>
        <w:t>Северэнерго</w:t>
      </w:r>
      <w:proofErr w:type="spellEnd"/>
      <w:r w:rsidR="0033322B">
        <w:rPr>
          <w:rFonts w:ascii="Times New Roman" w:hAnsi="Times New Roman" w:cs="Times New Roman"/>
          <w:sz w:val="24"/>
          <w:szCs w:val="24"/>
        </w:rPr>
        <w:t xml:space="preserve">» </w:t>
      </w:r>
      <w:r w:rsidR="0033322B" w:rsidRPr="00E81C5C">
        <w:rPr>
          <w:rFonts w:ascii="Times New Roman" w:hAnsi="Times New Roman" w:cs="Times New Roman"/>
          <w:sz w:val="24"/>
          <w:szCs w:val="24"/>
        </w:rPr>
        <w:t>http://sever46.ru/</w:t>
      </w:r>
      <w:r w:rsidR="0033322B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50473" w:rsidRPr="007A13FC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</w:t>
      </w:r>
      <w:r w:rsidRPr="007A13FC">
        <w:rPr>
          <w:rFonts w:ascii="Times New Roman" w:hAnsi="Times New Roman" w:cs="Times New Roman"/>
          <w:sz w:val="24"/>
          <w:szCs w:val="24"/>
        </w:rPr>
        <w:t>Способы подачи:</w:t>
      </w:r>
    </w:p>
    <w:p w:rsidR="00650473" w:rsidRPr="00D546F1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46F1">
        <w:rPr>
          <w:rFonts w:ascii="Times New Roman" w:hAnsi="Times New Roman" w:cs="Times New Roman"/>
          <w:sz w:val="24"/>
          <w:szCs w:val="24"/>
        </w:rPr>
        <w:t>письмом;</w:t>
      </w:r>
    </w:p>
    <w:p w:rsidR="00650473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46F1">
        <w:rPr>
          <w:rFonts w:ascii="Times New Roman" w:hAnsi="Times New Roman" w:cs="Times New Roman"/>
          <w:sz w:val="24"/>
          <w:szCs w:val="24"/>
        </w:rPr>
        <w:t xml:space="preserve">лично или через уполномоченного представителя в </w:t>
      </w:r>
      <w:r>
        <w:rPr>
          <w:rFonts w:ascii="Times New Roman" w:hAnsi="Times New Roman" w:cs="Times New Roman"/>
          <w:sz w:val="24"/>
          <w:szCs w:val="24"/>
        </w:rPr>
        <w:t xml:space="preserve">офис </w:t>
      </w:r>
      <w:r w:rsidRPr="00D546F1">
        <w:rPr>
          <w:rFonts w:ascii="Times New Roman" w:hAnsi="Times New Roman" w:cs="Times New Roman"/>
          <w:sz w:val="24"/>
          <w:szCs w:val="24"/>
        </w:rPr>
        <w:t xml:space="preserve">обслуживания </w:t>
      </w:r>
      <w:r>
        <w:rPr>
          <w:rFonts w:ascii="Times New Roman" w:hAnsi="Times New Roman" w:cs="Times New Roman"/>
          <w:sz w:val="24"/>
          <w:szCs w:val="24"/>
        </w:rPr>
        <w:t>потребителей</w:t>
      </w:r>
      <w:r w:rsidR="0033322B">
        <w:rPr>
          <w:rFonts w:ascii="Times New Roman" w:hAnsi="Times New Roman" w:cs="Times New Roman"/>
          <w:sz w:val="24"/>
          <w:szCs w:val="24"/>
        </w:rPr>
        <w:t>;</w:t>
      </w:r>
    </w:p>
    <w:p w:rsidR="0033322B" w:rsidRPr="00D546F1" w:rsidRDefault="0033322B" w:rsidP="00333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адресу электронной почты.</w:t>
      </w:r>
    </w:p>
    <w:p w:rsidR="00650473" w:rsidRPr="00BC2A40" w:rsidRDefault="00650473" w:rsidP="0065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2A40" w:rsidRPr="00812021" w:rsidRDefault="00BC2A40" w:rsidP="00BC2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12021">
        <w:rPr>
          <w:rFonts w:ascii="Times New Roman" w:hAnsi="Times New Roman" w:cs="Times New Roman"/>
          <w:b/>
          <w:sz w:val="24"/>
          <w:szCs w:val="24"/>
          <w:u w:val="single"/>
        </w:rPr>
        <w:t>Контактная информация для направления обращений:</w:t>
      </w:r>
    </w:p>
    <w:p w:rsidR="006C0B08" w:rsidRPr="00247D58" w:rsidRDefault="006C0B08" w:rsidP="006C0B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7D5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247D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8 (4712) </w:t>
      </w:r>
      <w:r w:rsidRPr="00247D58">
        <w:rPr>
          <w:rFonts w:ascii="Times New Roman" w:hAnsi="Times New Roman" w:cs="Times New Roman"/>
          <w:sz w:val="24"/>
          <w:szCs w:val="24"/>
        </w:rPr>
        <w:t xml:space="preserve">76-03-62; </w:t>
      </w:r>
    </w:p>
    <w:p w:rsidR="006C0B08" w:rsidRPr="00247D58" w:rsidRDefault="006C0B08" w:rsidP="006C0B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247D5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47D58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247D58">
        <w:rPr>
          <w:rFonts w:ascii="Times New Roman" w:hAnsi="Times New Roman" w:cs="Times New Roman"/>
          <w:sz w:val="24"/>
          <w:szCs w:val="24"/>
        </w:rPr>
        <w:t>: severenergo46@mail.ru</w:t>
      </w:r>
    </w:p>
    <w:p w:rsidR="00BC2A40" w:rsidRDefault="00BC2A40" w:rsidP="006C0B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C2A40" w:rsidSect="00A54255">
      <w:pgSz w:w="16838" w:h="11906" w:orient="landscape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6063A"/>
    <w:multiLevelType w:val="multilevel"/>
    <w:tmpl w:val="620A72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355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84E"/>
    <w:rsid w:val="0009469A"/>
    <w:rsid w:val="0011601D"/>
    <w:rsid w:val="00225595"/>
    <w:rsid w:val="00331855"/>
    <w:rsid w:val="0033322B"/>
    <w:rsid w:val="004132A7"/>
    <w:rsid w:val="00557F1E"/>
    <w:rsid w:val="005A7A42"/>
    <w:rsid w:val="00650473"/>
    <w:rsid w:val="006B488D"/>
    <w:rsid w:val="006C0B08"/>
    <w:rsid w:val="006F3F4F"/>
    <w:rsid w:val="00760F77"/>
    <w:rsid w:val="00797439"/>
    <w:rsid w:val="008949A2"/>
    <w:rsid w:val="008B042B"/>
    <w:rsid w:val="008B659C"/>
    <w:rsid w:val="00946254"/>
    <w:rsid w:val="009D7F81"/>
    <w:rsid w:val="00A05E17"/>
    <w:rsid w:val="00A326B5"/>
    <w:rsid w:val="00A54255"/>
    <w:rsid w:val="00AC68BB"/>
    <w:rsid w:val="00B32327"/>
    <w:rsid w:val="00BC2A40"/>
    <w:rsid w:val="00C4622C"/>
    <w:rsid w:val="00D26140"/>
    <w:rsid w:val="00D56B85"/>
    <w:rsid w:val="00F41537"/>
    <w:rsid w:val="00FB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326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326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2737</Words>
  <Characters>15606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Вешкурцева Светлана Александровна</dc:creator>
  <cp:lastModifiedBy>Windows User</cp:lastModifiedBy>
  <cp:revision>3</cp:revision>
  <cp:lastPrinted>2015-06-05T06:34:00Z</cp:lastPrinted>
  <dcterms:created xsi:type="dcterms:W3CDTF">2016-01-12T13:23:00Z</dcterms:created>
  <dcterms:modified xsi:type="dcterms:W3CDTF">2017-11-10T11:30:00Z</dcterms:modified>
</cp:coreProperties>
</file>